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ДОГОВОР (КОНТРАКТ) КУПЛИ-ПРОДАЖИ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ЭЛЕКТРИЧЕСКОЙ ЭНЕРГИИ (МОЩНОСТИ)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ДЛЯ ГОСУДАРСТВЕННЫХ (МУНИЦИПАЛЬНЫХ) НУЖД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______________________________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ИГК (при наличии)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  <w:r>
        <w:rPr>
          <w:rFonts w:ascii="Times New Roman" w:hAnsi="Times New Roman"/>
          <w:color w:val="000000"/>
          <w:sz w:val="16"/>
          <w:szCs w:val="16"/>
        </w:rPr>
      </w:r>
      <w:r>
        <w:rPr>
          <w:rFonts w:ascii="Times New Roman" w:hAnsi="Times New Roman"/>
          <w:color w:val="000000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</w:rPr>
        <w:t xml:space="preserve">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</w:t>
      </w:r>
      <w:r>
        <w:rPr>
          <w:rFonts w:ascii="Times New Roman" w:hAnsi="Times New Roman"/>
          <w:sz w:val="16"/>
          <w:szCs w:val="16"/>
        </w:rPr>
        <w:t xml:space="preserve">ороны, а вместе именуемые «Стороны»,  заключили настоящий Договор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 нижеследующем:</w:t>
      </w:r>
      <w:r>
        <w:rPr>
          <w:rFonts w:ascii="Times New Roman" w:hAnsi="Times New Roman"/>
          <w:sz w:val="16"/>
          <w:szCs w:val="16"/>
          <w:u w:val="single"/>
        </w:rPr>
      </w:r>
      <w:r>
        <w:rPr>
          <w:rFonts w:ascii="Times New Roman" w:hAnsi="Times New Roman"/>
          <w:sz w:val="16"/>
          <w:szCs w:val="16"/>
          <w:u w:val="singl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/>
      <w:bookmarkStart w:id="0" w:name="_GoBack"/>
      <w:r/>
      <w:bookmarkEnd w:id="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Настоящий Договор заключен по результатам проведения закупки у единственного поставщика с учетом положений законодательства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(указывается Потребителем при наличии): _____________________________.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Гарантирующий поставщик обязуется осуществлять продажу электрической энергии (мощности), а Потребитель обязуется принимать и оплачивать приобретаемую электрическую энергию (мощность).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1.3.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финансируемое за счет средств государственного (муниципального) бюджета, в том числе государственный или муниципальный заказчик, бюдже</w:t>
      </w:r>
      <w:r>
        <w:rPr>
          <w:rFonts w:ascii="Times New Roman" w:hAnsi="Times New Roman"/>
          <w:sz w:val="16"/>
          <w:szCs w:val="16"/>
        </w:rPr>
        <w:t xml:space="preserve">тное учреждение, государственное, муниципальное унитарные предприятия, действующие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Идентификатор государственного контракта (договора, соглашения) (ИГК) - цифровой код, формируемый при казначейском сопровождении контракта, при осуществлении закупок в рамках гособоронзаказа. Указывается при наличии его у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– цифровой код, формируемый государственным (муниципальным) заказчиком.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</w:t>
      </w:r>
      <w:r>
        <w:rPr>
          <w:rFonts w:ascii="Times New Roman" w:hAnsi="Times New Roman"/>
          <w:sz w:val="16"/>
          <w:szCs w:val="16"/>
        </w:rPr>
        <w:t xml:space="preserve">, включение текста уведомления в счет на оплату, направление короткого текстового сообщения (смс-сообщение)</w:t>
      </w:r>
      <w:r>
        <w:rPr>
          <w:rFonts w:ascii="Times New Roman" w:hAnsi="Times New Roman"/>
          <w:sz w:val="16"/>
          <w:szCs w:val="16"/>
        </w:rPr>
        <w:t xml:space="preserve">, телефонограмма (с обязательным указанием лица, принявшего телефонограмму), факсимильное сообщение, с нарочным, а также иным способом, позволяющим определить факт и время получения уведомления.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</w:t>
      </w:r>
      <w:r>
        <w:rPr>
          <w:rFonts w:ascii="Times New Roman" w:hAnsi="Times New Roman"/>
          <w:sz w:val="16"/>
          <w:szCs w:val="16"/>
        </w:rPr>
        <w:t xml:space="preserve">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иным обязательным требованиям,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Правилах полного и (или) частичного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(далее – ограничение режима потребления)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</w:t>
      </w:r>
      <w:r>
        <w:rPr>
          <w:rFonts w:ascii="Times New Roman" w:hAnsi="Times New Roman"/>
          <w:sz w:val="16"/>
          <w:szCs w:val="16"/>
        </w:rPr>
        <w:t xml:space="preserve">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изменять номер Договора с присвоением ему нового номера путем подписания дополнительного соглашения к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 Урегулировать отношения по передаче электрическ</w:t>
      </w:r>
      <w:r>
        <w:rPr>
          <w:rFonts w:ascii="Times New Roman" w:hAnsi="Times New Roman"/>
          <w:sz w:val="16"/>
          <w:szCs w:val="16"/>
        </w:rPr>
        <w:t xml:space="preserve">ой энергии в отношении энергопринимающих устройств Потребителя в порядке, предусмотренном действующим законодательством РФ, и уведомить Гарантирующего поставщика о дате заключения договора оказания услуг по передаче электрической энергии с предоставлением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копии договора оказания услуг по передаче электрической энергии в отношении энергопринимающего устройства Потребителя, позволяющей установить момент начала оказания услуг по передаче элек</w:t>
      </w:r>
      <w:r>
        <w:rPr>
          <w:rFonts w:ascii="Times New Roman" w:hAnsi="Times New Roman"/>
          <w:sz w:val="16"/>
          <w:szCs w:val="16"/>
        </w:rPr>
        <w:t xml:space="preserve">трической энергии, а также содержащей сведения о величине максимальной мощности энергопринимающих устройств Потребителя с распределением указанной величины по каждой точке поставки и сведения об объеме электрической энергии (мощности), подлежащем передаче.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2.3.3. Заключать соглашения о лимитах бюджетных обязательств/субсидиях в целях оплаты потребленной электрической энергии (мощности). Соглашения о лимитах бюджетных об</w:t>
      </w:r>
      <w:r>
        <w:rPr>
          <w:rFonts w:ascii="Times New Roman" w:hAnsi="Times New Roman"/>
          <w:sz w:val="16"/>
          <w:szCs w:val="16"/>
        </w:rPr>
        <w:t xml:space="preserve">язательств/субсидиях в целях оплаты потребленной электрической энергии (мощности) заключаются в течении 10 рабочих дней с момента заключения Договора либо в течение 10 рабочих дней с момента установления (получения) лимитов бюджетных обязательств/субсидий.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42" w:right="121" w:firstLine="392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42" w:right="121" w:firstLine="392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и сетевую организацию</w:t>
      </w:r>
      <w:r>
        <w:rPr>
          <w:rFonts w:ascii="Times New Roman" w:hAnsi="Times New Roman"/>
          <w:sz w:val="16"/>
          <w:szCs w:val="16"/>
        </w:rPr>
        <w:t xml:space="preserve">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57" w:firstLine="426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Потребителем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Потребитель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учета,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(Приложение № 3), а также данны</w:t>
      </w:r>
      <w:r>
        <w:rPr>
          <w:rFonts w:ascii="Times New Roman" w:hAnsi="Times New Roman"/>
          <w:sz w:val="16"/>
          <w:szCs w:val="16"/>
        </w:rPr>
        <w:t xml:space="preserve">е о почасовых объемах потребления по каждому прибору учета (в случае выбора для осуществления расчетов соответствующей ценовой категории, предполагающей почасовой учет (почасовое планирование и учет)) (Приложени</w:t>
      </w:r>
      <w:r>
        <w:rPr>
          <w:rFonts w:ascii="Times New Roman" w:hAnsi="Times New Roman"/>
          <w:sz w:val="16"/>
          <w:szCs w:val="16"/>
          <w:highlight w:val="white"/>
        </w:rPr>
        <w:t xml:space="preserve">е № 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по приборам учета, фиксирующим потребление электрической энергии в нежилых помещениях многоквартирных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 </w:t>
      </w:r>
      <w:r>
        <w:rPr>
          <w:rFonts w:ascii="Times New Roman" w:hAnsi="Times New Roman"/>
          <w:sz w:val="16"/>
          <w:szCs w:val="16"/>
          <w:highlight w:val="white"/>
        </w:rPr>
        <w:t xml:space="preserve">– ежемесячно, не по</w:t>
      </w:r>
      <w:r>
        <w:rPr>
          <w:rFonts w:ascii="Times New Roman" w:hAnsi="Times New Roman"/>
          <w:sz w:val="16"/>
          <w:szCs w:val="16"/>
          <w:highlight w:val="white"/>
        </w:rPr>
        <w:t xml:space="preserve">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</w:t>
      </w:r>
      <w:r>
        <w:rPr>
          <w:rFonts w:ascii="Times New Roman" w:hAnsi="Times New Roman"/>
          <w:sz w:val="16"/>
          <w:szCs w:val="16"/>
          <w:highlight w:val="white"/>
        </w:rPr>
        <w:t xml:space="preserve"> через официальный сайт Гарантирующего поставщика в разделе «Личный кабинет»,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подписью,</w:t>
      </w:r>
      <w:r>
        <w:rPr>
          <w:rFonts w:ascii="Times New Roman" w:hAnsi="Times New Roman"/>
          <w:sz w:val="16"/>
          <w:szCs w:val="16"/>
          <w:highlight w:val="white"/>
        </w:rPr>
        <w:t xml:space="preserve"> 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sz w:val="16"/>
          <w:szCs w:val="16"/>
          <w:highlight w:val="white"/>
        </w:rPr>
        <w:t xml:space="preserve">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Потребитель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 (предполагающей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В сроки и порядке, установленные абз. 1 и 2 настоящего пункта Договора Потребитель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(в том ч</w:t>
      </w:r>
      <w:r>
        <w:rPr>
          <w:rFonts w:ascii="Times New Roman" w:hAnsi="Times New Roman"/>
          <w:sz w:val="16"/>
          <w:szCs w:val="16"/>
        </w:rPr>
        <w:t xml:space="preserve">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</w:t>
      </w:r>
      <w:r>
        <w:rPr>
          <w:rFonts w:ascii="Times New Roman" w:hAnsi="Times New Roman"/>
          <w:sz w:val="16"/>
          <w:szCs w:val="16"/>
        </w:rPr>
        <w:t xml:space="preserve">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оперативной связи (Приложение № 4 к</w:t>
      </w:r>
      <w:r>
        <w:rPr>
          <w:rFonts w:ascii="Times New Roman" w:hAnsi="Times New Roman"/>
          <w:sz w:val="16"/>
          <w:szCs w:val="16"/>
        </w:rPr>
        <w:t xml:space="preserve"> Д</w:t>
      </w:r>
      <w:r>
        <w:rPr>
          <w:rFonts w:ascii="Times New Roman" w:hAnsi="Times New Roman"/>
          <w:sz w:val="16"/>
          <w:szCs w:val="16"/>
        </w:rPr>
        <w:t xml:space="preserve">оговору). Список должен содержать должности и фамилии уполномоченных лиц и их рабочие телефоны. Потребитель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Потребитель,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12</w:t>
      </w:r>
      <w:r>
        <w:rPr>
          <w:rFonts w:ascii="Times New Roman" w:hAnsi="Times New Roman"/>
          <w:sz w:val="16"/>
          <w:szCs w:val="16"/>
        </w:rPr>
        <w:t xml:space="preserve">. 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</w:t>
      </w:r>
      <w:r>
        <w:rPr>
          <w:rFonts w:ascii="Times New Roman" w:hAnsi="Times New Roman"/>
          <w:sz w:val="16"/>
          <w:szCs w:val="16"/>
        </w:rPr>
        <w:t xml:space="preserve">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актом согласования технологическ</w:t>
      </w:r>
      <w:r>
        <w:rPr>
          <w:rFonts w:ascii="Times New Roman" w:hAnsi="Times New Roman"/>
          <w:sz w:val="16"/>
          <w:szCs w:val="16"/>
        </w:rPr>
        <w:t xml:space="preserve">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14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15</w:t>
      </w:r>
      <w:r>
        <w:rPr>
          <w:rFonts w:ascii="Times New Roman" w:hAnsi="Times New Roman"/>
          <w:sz w:val="16"/>
          <w:szCs w:val="16"/>
        </w:rPr>
        <w:t xml:space="preserve">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16</w:t>
      </w:r>
      <w:r>
        <w:rPr>
          <w:rFonts w:ascii="Times New Roman" w:hAnsi="Times New Roman"/>
          <w:sz w:val="16"/>
          <w:szCs w:val="16"/>
        </w:rPr>
        <w:t xml:space="preserve">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17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и (или) сетевой организации к принадлежащим Потребителю энергопринимающим устройствам и(или) объектам электроэнергетики и приборам учета в даты, на которые им должно быть осуществлено самостоятельное полное и(или)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18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и(или)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19</w:t>
      </w:r>
      <w:r>
        <w:rPr>
          <w:rFonts w:ascii="Times New Roman" w:hAnsi="Times New Roman"/>
          <w:sz w:val="16"/>
          <w:szCs w:val="16"/>
        </w:rPr>
        <w:t xml:space="preserve">. Сообщать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Незамедлительно уведомлять Гарантирующего поставщика о присоединении к принадлежащим Потребителю</w:t>
      </w:r>
      <w:r>
        <w:rPr>
          <w:rFonts w:ascii="Times New Roman" w:hAnsi="Times New Roman"/>
          <w:sz w:val="16"/>
          <w:szCs w:val="16"/>
        </w:rPr>
        <w:t xml:space="preserve"> объектам электросетевого хозяйства энергопринимающих устройств смежных субъектов (субабонентов),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 № 2 к настоящему Договору (перечень субабонентов).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1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21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по</w:t>
      </w:r>
      <w:r>
        <w:rPr>
          <w:rFonts w:ascii="Times New Roman" w:hAnsi="Times New Roman"/>
          <w:sz w:val="16"/>
          <w:szCs w:val="16"/>
        </w:rPr>
        <w:t xml:space="preserve">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п.9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По согласованию с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отказаться полностью или частично от электрической нагрузки. При этом Потребитель производит отключение своих сетей и энергоиспользующего оборудования от внешней</w:t>
      </w:r>
      <w:r>
        <w:rPr>
          <w:rFonts w:ascii="Times New Roman" w:hAnsi="Times New Roman"/>
          <w:sz w:val="16"/>
          <w:szCs w:val="16"/>
        </w:rPr>
        <w:t xml:space="preserve">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</w:t>
      </w:r>
      <w:r>
        <w:rPr>
          <w:rFonts w:ascii="Times New Roman" w:hAnsi="Times New Roman"/>
          <w:sz w:val="16"/>
          <w:szCs w:val="16"/>
        </w:rPr>
        <w:t xml:space="preserve">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</w:t>
      </w:r>
      <w:r>
        <w:rPr>
          <w:rFonts w:ascii="Times New Roman" w:hAnsi="Times New Roman"/>
          <w:sz w:val="16"/>
          <w:szCs w:val="16"/>
        </w:rPr>
        <w:t xml:space="preserve">________________</w:t>
      </w:r>
      <w:r>
        <w:rPr>
          <w:rFonts w:ascii="Times New Roman" w:hAnsi="Times New Roman"/>
          <w:sz w:val="16"/>
          <w:szCs w:val="16"/>
        </w:rPr>
        <w:t xml:space="preserve">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 использованием указанных в Приложении № 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  <w:highlight w:val="white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3.2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Э</w:t>
      </w:r>
      <w:r>
        <w:rPr>
          <w:rFonts w:ascii="Times New Roman" w:hAnsi="Times New Roman"/>
          <w:sz w:val="16"/>
          <w:szCs w:val="16"/>
          <w:highlight w:val="white"/>
        </w:rPr>
        <w:t xml:space="preserve">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</w:t>
      </w:r>
      <w:r>
        <w:rPr>
          <w:rFonts w:ascii="Times New Roman" w:hAnsi="Times New Roman"/>
          <w:sz w:val="16"/>
          <w:szCs w:val="16"/>
        </w:rPr>
        <w:t xml:space="preserve">ета), замену, допуск в эксплуатацию приборов учета и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</w:t>
      </w:r>
      <w:r>
        <w:rPr>
          <w:rFonts w:ascii="Times New Roman" w:hAnsi="Times New Roman"/>
          <w:sz w:val="16"/>
          <w:szCs w:val="16"/>
        </w:rPr>
        <w:t xml:space="preserve">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</w:t>
      </w:r>
      <w:r>
        <w:rPr>
          <w:rFonts w:ascii="Times New Roman" w:hAnsi="Times New Roman"/>
          <w:sz w:val="16"/>
          <w:szCs w:val="16"/>
        </w:rPr>
        <w:t xml:space="preserve">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</w:t>
      </w:r>
      <w:r>
        <w:rPr>
          <w:rFonts w:ascii="Times New Roman" w:hAnsi="Times New Roman"/>
          <w:sz w:val="16"/>
          <w:szCs w:val="16"/>
        </w:rPr>
        <w:t xml:space="preserve">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(нескольких) из используемых точек </w:t>
      </w:r>
      <w:r>
        <w:rPr>
          <w:rFonts w:ascii="Times New Roman" w:hAnsi="Times New Roman"/>
          <w:sz w:val="16"/>
          <w:szCs w:val="16"/>
        </w:rPr>
        <w:t xml:space="preserve">учета, при отс</w:t>
      </w:r>
      <w:r>
        <w:rPr>
          <w:rFonts w:ascii="Times New Roman" w:hAnsi="Times New Roman"/>
          <w:sz w:val="16"/>
          <w:szCs w:val="16"/>
          <w:highlight w:val="white"/>
        </w:rPr>
        <w:t xml:space="preserve">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 законодательством РФ, с учетом </w:t>
      </w:r>
      <w:r>
        <w:rPr>
          <w:rFonts w:ascii="Times New Roman" w:hAnsi="Times New Roman"/>
          <w:sz w:val="16"/>
          <w:szCs w:val="16"/>
          <w:highlight w:val="white"/>
        </w:rPr>
        <w:t xml:space="preserve">распределения максимальной мощности энергопринимающих устройств в границах балансовой принадлежности по точкам учета пропорционально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электрической энергии (мощности) по настоящему Договору не включает стоимость услуг по передаче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плату в размере 30</w:t>
      </w:r>
      <w:r>
        <w:rPr>
          <w:rFonts w:ascii="Times New Roman" w:hAnsi="Times New Roman"/>
          <w:sz w:val="16"/>
          <w:szCs w:val="16"/>
        </w:rPr>
        <w:t xml:space="preserve"> процентов стоимости электрической энергии (мощности) в подлежащем оплате объеме покупки в месяце, следующем за месяцем выставления счета. Потребитель производит оплату на основании полученного счета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</w:t>
      </w:r>
      <w:r>
        <w:rPr>
          <w:rFonts w:ascii="Times New Roman" w:hAnsi="Times New Roman"/>
          <w:sz w:val="16"/>
          <w:szCs w:val="16"/>
        </w:rPr>
        <w:t xml:space="preserve">ту в размере 40 процентов стоимости электрической энергии (мощности) в подлежащем оплате объеме покупки в расчетном (оплачиваемом) месяце. Потребитель производит оплату на основании полученного счета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</w:t>
      </w:r>
      <w:r>
        <w:rPr>
          <w:rFonts w:ascii="Times New Roman" w:hAnsi="Times New Roman"/>
          <w:sz w:val="16"/>
          <w:szCs w:val="16"/>
        </w:rPr>
        <w:t xml:space="preserve">сли размер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 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соответствующего месяца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и представляет Потребителю счет-фактуру, счет,</w:t>
      </w:r>
      <w:r>
        <w:rPr>
          <w:rFonts w:ascii="Times New Roman" w:hAnsi="Times New Roman"/>
          <w:sz w:val="16"/>
          <w:szCs w:val="16"/>
        </w:rPr>
        <w:t xml:space="preserve"> УПД и т.п.,</w:t>
      </w:r>
      <w:r>
        <w:rPr>
          <w:rFonts w:ascii="Times New Roman" w:hAnsi="Times New Roman"/>
          <w:sz w:val="16"/>
          <w:szCs w:val="16"/>
        </w:rPr>
        <w:t xml:space="preserve">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счета-фактуры, счета</w:t>
      </w:r>
      <w:r>
        <w:rPr>
          <w:rFonts w:ascii="Times New Roman" w:hAnsi="Times New Roman"/>
          <w:sz w:val="16"/>
          <w:szCs w:val="16"/>
        </w:rPr>
        <w:t xml:space="preserve">, УПД и т.п.,</w:t>
      </w:r>
      <w:r>
        <w:rPr>
          <w:rFonts w:ascii="Times New Roman" w:hAnsi="Times New Roman"/>
          <w:sz w:val="16"/>
          <w:szCs w:val="16"/>
        </w:rPr>
        <w:t xml:space="preserve"> 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месяца, следующего за расчетным (оплачиваемым),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</w:t>
      </w:r>
      <w:r>
        <w:rPr>
          <w:rFonts w:ascii="Times New Roman" w:hAnsi="Times New Roman"/>
          <w:sz w:val="16"/>
          <w:szCs w:val="16"/>
        </w:rPr>
        <w:t xml:space="preserve">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Потребителем на основании полученных счетов-фактур, счетов</w:t>
      </w:r>
      <w:r>
        <w:rPr>
          <w:rFonts w:ascii="Times New Roman" w:hAnsi="Times New Roman"/>
          <w:sz w:val="16"/>
          <w:szCs w:val="16"/>
        </w:rPr>
        <w:t xml:space="preserve">, УПД </w:t>
      </w:r>
      <w:r>
        <w:rPr>
          <w:rFonts w:ascii="Times New Roman" w:hAnsi="Times New Roman"/>
          <w:sz w:val="16"/>
          <w:szCs w:val="16"/>
        </w:rPr>
        <w:t xml:space="preserve">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</w:t>
      </w:r>
      <w:r>
        <w:rPr>
          <w:rFonts w:ascii="Times New Roman" w:hAnsi="Times New Roman"/>
          <w:sz w:val="16"/>
          <w:szCs w:val="16"/>
        </w:rPr>
        <w:t xml:space="preserve">а основании данных Гарантирующего поставщика. О результатах проведенной сверки расчетов Потребитель уведомляется. При непоступлении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Порядок и основания введения ограничения режима потребления электрической энергии, в том числе по инициативе Гарантирующего поставщика,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13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</w:t>
      </w:r>
      <w:r>
        <w:rPr>
          <w:sz w:val="16"/>
          <w:szCs w:val="16"/>
        </w:rPr>
        <w:t xml:space="preserve">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___г.</w:t>
      </w:r>
      <w:r>
        <w:rPr>
          <w:sz w:val="16"/>
          <w:szCs w:val="16"/>
        </w:rPr>
        <w:t xml:space="preserve">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</w:t>
      </w:r>
      <w:r>
        <w:rPr>
          <w:sz w:val="16"/>
          <w:szCs w:val="24"/>
          <w:lang w:eastAsia="en-US"/>
        </w:rPr>
        <w:t xml:space="preserve">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настоящему Договору осуществляется не ранее заключения Потребителем договора оказания услуг по передаче электр</w:t>
      </w:r>
      <w:r>
        <w:rPr>
          <w:rFonts w:ascii="Times New Roman" w:hAnsi="Times New Roman"/>
          <w:sz w:val="16"/>
          <w:szCs w:val="16"/>
        </w:rPr>
        <w:t xml:space="preserve">ической энергии в отношении энергопринимающего устройства Потребителя, а также момента начала исполнения обязательств сетевой организацией по указанному договору и при условии исполнения Потребителем обязанности, установленной п. 2.3.2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</w:t>
      </w:r>
      <w:r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 xml:space="preserve">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утратил право на энергопринимающее устройство или иное необходимое оборудование,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</w:t>
      </w:r>
      <w:r>
        <w:rPr>
          <w:rFonts w:ascii="Times New Roman" w:hAnsi="Times New Roman"/>
          <w:sz w:val="16"/>
          <w:szCs w:val="16"/>
        </w:rPr>
        <w:t xml:space="preserve"> передаче объекта новому владельцу Договор может быть расторгнут без выполнения условий по отключению сетей и сдаче приборов учета, указанных 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изменения, расторжения или прекращения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(уведомления Гарантирующего поставщика), присоединения к сети, присоединения энергопринимающих устройств смежных субъектов (субабонентов), подачу напряжения на энергопри</w:t>
      </w:r>
      <w:r>
        <w:rPr>
          <w:rFonts w:ascii="Times New Roman" w:hAnsi="Times New Roman"/>
          <w:sz w:val="16"/>
          <w:szCs w:val="16"/>
        </w:rPr>
        <w:t xml:space="preserve">нимающие устройства смежных субъектов (субабонентов) до внесения соответствующих изменений в настоящий Договор оплачивает штрафную неустойку в виде фиксированной суммы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При просрочке оплаты Потребитель уплачивает Гарантирующему поставщику неустойку в виде пени в размере</w:t>
      </w:r>
      <w:r>
        <w:rPr>
          <w:rFonts w:ascii="Times New Roman" w:hAnsi="Times New Roman"/>
          <w:sz w:val="16"/>
          <w:szCs w:val="16"/>
        </w:rPr>
        <w:t xml:space="preserve">, уст</w:t>
      </w:r>
      <w:r>
        <w:rPr>
          <w:rFonts w:ascii="Times New Roman" w:hAnsi="Times New Roman"/>
          <w:sz w:val="16"/>
          <w:szCs w:val="16"/>
        </w:rPr>
        <w:t xml:space="preserve">ановленном действующим законодательством РФ. Начисление неустойки производится за каждый день просрочки, начиная со дня, следующего после дня истечения установленного Договором срока оплаты,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За неправомерное нарушение условий поставки, в том числе надежности электроснабжения и качес</w:t>
      </w:r>
      <w:r>
        <w:rPr>
          <w:rFonts w:ascii="Times New Roman" w:hAnsi="Times New Roman"/>
          <w:sz w:val="16"/>
          <w:szCs w:val="16"/>
        </w:rPr>
        <w:t xml:space="preserve">тва электрической энергии при условии, что такое нарушение не обусловлено неоказанием или ненадлежащим оказанием услуг по передаче электрической энергии сетевой организацией,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Стороны не несут ответственности в том случае, если надлежащее исполнение обязательств оказалось невозможным вследствие обст</w:t>
      </w:r>
      <w:r>
        <w:rPr>
          <w:rFonts w:ascii="Times New Roman" w:hAnsi="Times New Roman"/>
          <w:sz w:val="16"/>
          <w:szCs w:val="16"/>
        </w:rPr>
        <w:t xml:space="preserve">оятельств непреодолимой силы. К обстоятельствам непреодолимой силы Стороны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</w:t>
      </w:r>
      <w:r>
        <w:rPr>
          <w:rFonts w:ascii="Times New Roman" w:hAnsi="Times New Roman"/>
          <w:sz w:val="16"/>
          <w:szCs w:val="16"/>
        </w:rPr>
        <w:t xml:space="preserve">органов власти и управления; забастовки, организованные в установленном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</w:t>
      </w:r>
      <w:r>
        <w:rPr>
          <w:rFonts w:ascii="Times New Roman" w:hAnsi="Times New Roman"/>
          <w:sz w:val="16"/>
          <w:szCs w:val="16"/>
        </w:rPr>
        <w:t xml:space="preserve">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Потребитель несет ответственность за отказ самостоятельн</w:t>
      </w:r>
      <w:r>
        <w:rPr>
          <w:rFonts w:ascii="Times New Roman" w:hAnsi="Times New Roman"/>
          <w:sz w:val="16"/>
          <w:szCs w:val="16"/>
        </w:rPr>
        <w:t xml:space="preserve">о произвести ограничение режима потребления путем отключения собственных энергетических устройств в соответствии с п. 7.1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</w:t>
      </w:r>
      <w:r>
        <w:rPr>
          <w:rFonts w:ascii="Times New Roman" w:hAnsi="Times New Roman"/>
          <w:sz w:val="16"/>
          <w:szCs w:val="16"/>
        </w:rPr>
        <w:t xml:space="preserve">представителей Гарантирующего поставщика и/или сетевой организации при ограничении (самостоятельном ограничении) режима потребления электрической энергии в виде штрафа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</w:r>
      <w:r>
        <w:rPr>
          <w:rFonts w:ascii="Arial" w:hAnsi="Arial" w:cs="Arial"/>
          <w:sz w:val="16"/>
          <w:szCs w:val="24"/>
        </w:rPr>
      </w:r>
      <w:r>
        <w:rPr>
          <w:rFonts w:ascii="Arial" w:hAnsi="Arial" w:cs="Arial"/>
          <w:sz w:val="16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</w:t>
      </w:r>
      <w:r>
        <w:rPr>
          <w:rFonts w:ascii="Times New Roman" w:hAnsi="Times New Roman"/>
          <w:sz w:val="16"/>
          <w:szCs w:val="16"/>
        </w:rPr>
        <w:t xml:space="preserve">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</w:t>
      </w:r>
      <w:r>
        <w:rPr>
          <w:rFonts w:ascii="Times New Roman" w:hAnsi="Times New Roman"/>
          <w:sz w:val="16"/>
          <w:szCs w:val="16"/>
        </w:rPr>
        <w:t xml:space="preserve">ня направления претензии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частично) в рамках исполн</w:t>
      </w:r>
      <w:r>
        <w:rPr>
          <w:rFonts w:ascii="Times New Roman" w:hAnsi="Times New Roman"/>
          <w:sz w:val="16"/>
          <w:szCs w:val="16"/>
        </w:rPr>
        <w:t xml:space="preserve">ения Сторонами условий Договора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вправе направлять посредством электронной почты, направления телефонограммы, факсимильных сообщений,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 возражает против направления Гарантирующим поставщиком в его адрес рекламы о дополнительных платных сервисах, предоставл</w:t>
      </w:r>
      <w:r>
        <w:rPr>
          <w:rFonts w:ascii="Times New Roman" w:hAnsi="Times New Roman"/>
          <w:sz w:val="16"/>
          <w:szCs w:val="16"/>
        </w:rPr>
        <w:t xml:space="preserve">яемых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, посредством направления смс-, ммс-сообщений на телефонные номера и сообщений на адрес электронной почты, указанные в п. 9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.4. Стороны договорились, что адрес элек</w:t>
      </w:r>
      <w:r>
        <w:rPr>
          <w:rFonts w:ascii="Times New Roman" w:hAnsi="Times New Roman"/>
          <w:sz w:val="16"/>
          <w:szCs w:val="16"/>
        </w:rPr>
        <w:t xml:space="preserve">тронной почты, указанный в п. 9</w:t>
      </w:r>
      <w:r>
        <w:rPr>
          <w:rFonts w:ascii="Times New Roman" w:hAnsi="Times New Roman"/>
          <w:sz w:val="16"/>
          <w:szCs w:val="16"/>
        </w:rPr>
        <w:t xml:space="preserve">.2. настоящего Договора используется для подключения к личному кабинету на сайте </w:t>
      </w:r>
      <w:hyperlink r:id="rId12" w:tooltip="http://www.omesc.ru" w:history="1">
        <w:r>
          <w:rPr>
            <w:rStyle w:val="916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8.5</w:t>
      </w:r>
      <w:r>
        <w:rPr>
          <w:rFonts w:ascii="Times New Roman" w:hAnsi="Times New Roman"/>
          <w:sz w:val="16"/>
          <w:szCs w:val="16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8.6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9.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. Потребитель: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</w:t>
      </w:r>
      <w:r>
        <w:rPr>
          <w:rFonts w:ascii="Times New Roman" w:hAnsi="Times New Roman"/>
          <w:sz w:val="16"/>
          <w:szCs w:val="16"/>
          <w:highlight w:val="white"/>
        </w:rPr>
        <w:t xml:space="preserve">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Мобильный телефон</w:t>
      </w:r>
      <w:r>
        <w:rPr>
          <w:rFonts w:ascii="Times New Roman" w:hAnsi="Times New Roman"/>
          <w:sz w:val="16"/>
          <w:szCs w:val="16"/>
          <w:highlight w:val="white"/>
        </w:rPr>
        <w:t xml:space="preserve"> для направления смс-</w:t>
      </w:r>
      <w:r>
        <w:rPr>
          <w:rFonts w:ascii="Times New Roman" w:hAnsi="Times New Roman"/>
          <w:sz w:val="16"/>
          <w:szCs w:val="16"/>
          <w:highlight w:val="white"/>
        </w:rPr>
        <w:t xml:space="preserve">сообщений:</w:t>
      </w:r>
      <w:r>
        <w:rPr>
          <w:rFonts w:ascii="Times New Roman" w:hAnsi="Times New Roman"/>
          <w:sz w:val="16"/>
          <w:szCs w:val="16"/>
          <w:highlight w:val="white"/>
        </w:rPr>
        <w:t xml:space="preserve">_</w:t>
      </w:r>
      <w:r>
        <w:rPr>
          <w:rFonts w:ascii="Times New Roman" w:hAnsi="Times New Roman"/>
          <w:sz w:val="16"/>
          <w:szCs w:val="16"/>
          <w:highlight w:val="white"/>
        </w:rPr>
        <w:t xml:space="preserve">_____________________________________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Телефоны </w:t>
      </w:r>
      <w:r>
        <w:rPr>
          <w:rFonts w:ascii="Times New Roman" w:hAnsi="Times New Roman"/>
          <w:sz w:val="16"/>
          <w:szCs w:val="16"/>
          <w:highlight w:val="white"/>
        </w:rPr>
        <w:t xml:space="preserve">приемной: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, </w:t>
      </w:r>
      <w:r>
        <w:rPr>
          <w:rFonts w:ascii="Times New Roman" w:hAnsi="Times New Roman"/>
          <w:sz w:val="16"/>
          <w:szCs w:val="16"/>
          <w:highlight w:val="white"/>
        </w:rPr>
        <w:t xml:space="preserve">гл.энергетика</w:t>
      </w:r>
      <w:r>
        <w:rPr>
          <w:rFonts w:ascii="Times New Roman" w:hAnsi="Times New Roman"/>
          <w:sz w:val="16"/>
          <w:szCs w:val="16"/>
          <w:highlight w:val="white"/>
        </w:rPr>
        <w:t xml:space="preserve"> –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____________</w:t>
      </w:r>
      <w:r>
        <w:rPr>
          <w:rFonts w:ascii="Times New Roman" w:hAnsi="Times New Roman"/>
          <w:sz w:val="16"/>
          <w:szCs w:val="16"/>
          <w:highlight w:val="white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– </w:t>
      </w:r>
      <w:r>
        <w:rPr>
          <w:rFonts w:ascii="Times New Roman" w:hAnsi="Times New Roman"/>
          <w:sz w:val="16"/>
          <w:szCs w:val="16"/>
          <w:highlight w:val="white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Лицевой счет </w:t>
      </w:r>
      <w:r>
        <w:rPr>
          <w:rFonts w:ascii="Times New Roman" w:hAnsi="Times New Roman"/>
          <w:sz w:val="16"/>
          <w:szCs w:val="16"/>
        </w:rPr>
        <w:t xml:space="preserve">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в ____________________________________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Ведомственная принадлежность (Министерство): ____________________________________________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</w:t>
      </w:r>
      <w:r>
        <w:rPr>
          <w:rFonts w:ascii="Times New Roman" w:hAnsi="Times New Roman"/>
          <w:sz w:val="14"/>
          <w:szCs w:val="14"/>
        </w:rPr>
        <w:t xml:space="preserve">____________________</w:t>
      </w:r>
      <w:r>
        <w:rPr>
          <w:rFonts w:ascii="Times New Roman" w:hAnsi="Times New Roman"/>
          <w:sz w:val="14"/>
          <w:szCs w:val="14"/>
        </w:rPr>
        <w:t xml:space="preserve">  т.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284" w:footer="17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3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</w:t>
    </w:r>
    <w:r>
      <w:rPr>
        <w:rFonts w:ascii="Times New Roman" w:hAnsi="Times New Roman"/>
        <w:sz w:val="16"/>
      </w:rPr>
      <w:t xml:space="preserve">_._</w:t>
    </w:r>
    <w:r>
      <w:rPr>
        <w:rFonts w:ascii="Times New Roman" w:hAnsi="Times New Roman"/>
        <w:sz w:val="16"/>
      </w:rPr>
      <w:t xml:space="preserve">_.202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№ _</w:t>
    </w:r>
    <w:r>
      <w:rPr>
        <w:rFonts w:ascii="Times New Roman" w:hAnsi="Times New Roman"/>
        <w:sz w:val="16"/>
      </w:rPr>
      <w:t xml:space="preserve">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shd w:val="clear" w:color="ffffff" w:themeColor="background1" w:fill="ffffff" w:themeFill="background1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а Д-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81</w:t>
    </w:r>
    <w:r>
      <w:rPr>
        <w:rFonts w:ascii="Arial" w:hAnsi="Arial" w:cs="Arial"/>
        <w:sz w:val="24"/>
        <w:szCs w:val="24"/>
        <w:highlight w:val="white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5"/>
    <w:next w:val="905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basedOn w:val="906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5"/>
    <w:next w:val="905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basedOn w:val="906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5"/>
    <w:next w:val="905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basedOn w:val="906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5"/>
    <w:next w:val="905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basedOn w:val="906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5"/>
    <w:next w:val="905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basedOn w:val="906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5"/>
    <w:next w:val="905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basedOn w:val="906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5"/>
    <w:next w:val="90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basedOn w:val="90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5"/>
    <w:next w:val="905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basedOn w:val="906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5"/>
    <w:next w:val="905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basedOn w:val="906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09"/>
    <w:uiPriority w:val="99"/>
  </w:style>
  <w:style w:type="character" w:styleId="759">
    <w:name w:val="Footer Char"/>
    <w:basedOn w:val="906"/>
    <w:link w:val="911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1"/>
    <w:uiPriority w:val="99"/>
  </w:style>
  <w:style w:type="table" w:styleId="762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Header"/>
    <w:basedOn w:val="905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basedOn w:val="906"/>
    <w:link w:val="909"/>
    <w:uiPriority w:val="99"/>
    <w:rPr>
      <w:rFonts w:cs="Times New Roman"/>
    </w:rPr>
  </w:style>
  <w:style w:type="paragraph" w:styleId="911">
    <w:name w:val="Footer"/>
    <w:basedOn w:val="905"/>
    <w:link w:val="9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906"/>
    <w:link w:val="911"/>
    <w:uiPriority w:val="99"/>
    <w:rPr>
      <w:rFonts w:cs="Times New Roman"/>
    </w:rPr>
  </w:style>
  <w:style w:type="paragraph" w:styleId="913">
    <w:name w:val="List Paragraph"/>
    <w:basedOn w:val="905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14">
    <w:name w:val="Balloon Text"/>
    <w:basedOn w:val="905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906"/>
    <w:link w:val="914"/>
    <w:uiPriority w:val="99"/>
    <w:semiHidden/>
    <w:rPr>
      <w:rFonts w:ascii="Segoe UI" w:hAnsi="Segoe UI" w:cs="Segoe UI"/>
      <w:sz w:val="18"/>
      <w:szCs w:val="18"/>
    </w:rPr>
  </w:style>
  <w:style w:type="character" w:styleId="916">
    <w:name w:val="Hyperlink"/>
    <w:basedOn w:val="906"/>
    <w:uiPriority w:val="99"/>
    <w:unhideWhenUsed/>
    <w:rPr>
      <w:color w:val="0563c1" w:themeColor="hyperlink"/>
      <w:u w:val="single"/>
    </w:rPr>
  </w:style>
  <w:style w:type="character" w:styleId="917">
    <w:name w:val="Unresolved Mention"/>
    <w:basedOn w:val="90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omes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0CE9-FC12-421D-9A95-1B3ED6E1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9</cp:revision>
  <dcterms:created xsi:type="dcterms:W3CDTF">2024-10-26T04:58:00Z</dcterms:created>
  <dcterms:modified xsi:type="dcterms:W3CDTF">2024-11-01T08:32:29Z</dcterms:modified>
</cp:coreProperties>
</file>